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Hastings Scottish Country Dance Club</w:t>
      </w:r>
    </w:p>
    <w:p>
      <w:pPr>
        <w:pStyle w:val="NoSpacing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67</w:t>
      </w:r>
      <w:r>
        <w:rPr>
          <w:rFonts w:cs="Arial" w:ascii="Arial" w:hAnsi="Arial"/>
          <w:b/>
          <w:sz w:val="28"/>
          <w:szCs w:val="28"/>
          <w:vertAlign w:val="superscript"/>
        </w:rPr>
        <w:t>th</w:t>
      </w:r>
      <w:r>
        <w:rPr>
          <w:rFonts w:cs="Arial" w:ascii="Arial" w:hAnsi="Arial"/>
          <w:b/>
          <w:sz w:val="28"/>
          <w:szCs w:val="28"/>
        </w:rPr>
        <w:t xml:space="preserve"> Annual Dance</w:t>
      </w:r>
    </w:p>
    <w:p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To be held 23 June 2018, St Andrews Hall, 300 Market Street South, Hastings, commencing at 1.30pm</w:t>
      </w:r>
    </w:p>
    <w:p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Admission $15.00 dancers, $5.00 non dancers. Raffles available</w:t>
      </w:r>
    </w:p>
    <w:p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 xml:space="preserve">Recorded Music </w:t>
      </w:r>
    </w:p>
    <w:p>
      <w:pPr>
        <w:pStyle w:val="NoSpacing"/>
        <w:jc w:val="center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J.</w:t>
        <w:tab/>
        <w:t>Airyhall Delight</w:t>
        <w:tab/>
        <w:tab/>
        <w:tab/>
        <w:t>8x32</w:t>
        <w:tab/>
        <w:tab/>
        <w:tab/>
        <w:tab/>
        <w:t>RSCDS Bk 40/8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R.</w:t>
        <w:tab/>
        <w:t>The Kissing Bridge</w:t>
        <w:tab/>
        <w:tab/>
        <w:tab/>
        <w:t>8x32</w:t>
        <w:tab/>
        <w:tab/>
        <w:tab/>
        <w:tab/>
        <w:t>RSCDS Bk 47/9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S.</w:t>
        <w:tab/>
        <w:t>The Paisley Weavers</w:t>
        <w:tab/>
        <w:tab/>
        <w:tab/>
        <w:t>3x32</w:t>
        <w:tab/>
        <w:tab/>
        <w:t>3cpl set</w:t>
        <w:tab/>
        <w:t>RSCDS Third Graded Bk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J.</w:t>
        <w:tab/>
        <w:t>Mrs Stewart’s Jig</w:t>
        <w:tab/>
        <w:tab/>
        <w:tab/>
        <w:t>8x32</w:t>
        <w:tab/>
        <w:tab/>
        <w:tab/>
        <w:tab/>
        <w:t>RSCDS Bk 35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R.</w:t>
        <w:tab/>
        <w:t>The Fireworks Reel</w:t>
        <w:tab/>
        <w:tab/>
        <w:tab/>
        <w:t>8x32</w:t>
        <w:tab/>
        <w:tab/>
        <w:tab/>
        <w:tab/>
        <w:t>RSCDS Bk 48/11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S.</w:t>
        <w:tab/>
        <w:t>S’Locomotion</w:t>
        <w:tab/>
        <w:tab/>
        <w:tab/>
        <w:tab/>
        <w:t>4x32</w:t>
        <w:tab/>
        <w:tab/>
        <w:t>4 cpl set</w:t>
        <w:tab/>
        <w:t>RSCDS Bk 41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R.</w:t>
        <w:tab/>
        <w:t>Shiftin’ Bobbins</w:t>
        <w:tab/>
        <w:tab/>
        <w:tab/>
        <w:t>8x32</w:t>
        <w:tab/>
        <w:tab/>
        <w:tab/>
        <w:tab/>
        <w:t>Ormskirk 6, R Clowes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J.</w:t>
        <w:tab/>
        <w:t>The Machine without Horses</w:t>
        <w:tab/>
        <w:tab/>
        <w:t>8x32</w:t>
        <w:tab/>
        <w:tab/>
        <w:tab/>
        <w:tab/>
        <w:t>RSCDS Bk 12</w:t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</w:t>
        <w:tab/>
        <w:t>Byron Strathspey</w:t>
        <w:tab/>
        <w:tab/>
        <w:tab/>
        <w:t>3x32</w:t>
        <w:tab/>
        <w:tab/>
        <w:t>3cpl set</w:t>
        <w:tab/>
        <w:t>Deeside Bk 2, J Drewry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J.</w:t>
        <w:tab/>
        <w:t>Best Set in the Hall</w:t>
        <w:tab/>
        <w:tab/>
        <w:tab/>
        <w:t>8x32</w:t>
        <w:tab/>
        <w:tab/>
        <w:tab/>
        <w:tab/>
        <w:t>RSCDS Bk 46/7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R.</w:t>
        <w:tab/>
        <w:t>The Lass of Richmond Hill</w:t>
        <w:tab/>
        <w:tab/>
        <w:t>8x32</w:t>
        <w:tab/>
        <w:tab/>
        <w:tab/>
        <w:tab/>
        <w:t>RSCDS Second Graded Bk</w:t>
      </w:r>
    </w:p>
    <w:p>
      <w:pPr>
        <w:pStyle w:val="Normal"/>
        <w:jc w:val="center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Afternoon Tea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J.</w:t>
        <w:tab/>
        <w:t>The Hunting Horn</w:t>
        <w:tab/>
        <w:tab/>
        <w:tab/>
        <w:t>8x32</w:t>
        <w:tab/>
        <w:tab/>
        <w:tab/>
        <w:tab/>
        <w:t>SCD Archives, P McBryde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S.</w:t>
        <w:tab/>
        <w:t>The Minister on the Loch</w:t>
        <w:tab/>
        <w:tab/>
        <w:t>3x32</w:t>
        <w:tab/>
        <w:tab/>
        <w:t>3 cpl set</w:t>
        <w:tab/>
      </w:r>
      <w:bookmarkStart w:id="0" w:name="_GoBack"/>
      <w:bookmarkEnd w:id="0"/>
      <w:r>
        <w:rPr>
          <w:rFonts w:cs="Arial" w:ascii="Arial" w:hAnsi="Arial"/>
        </w:rPr>
        <w:t xml:space="preserve">RSCDS 4 dances 2008 </w:t>
      </w:r>
      <w:r>
        <w:rPr>
          <w:rFonts w:cs="Arial" w:ascii="Arial" w:hAnsi="Arial"/>
          <w:sz w:val="18"/>
          <w:szCs w:val="18"/>
        </w:rPr>
        <w:t>R Goldring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R.</w:t>
        <w:tab/>
        <w:t>The Irish Rover</w:t>
        <w:tab/>
        <w:tab/>
        <w:tab/>
        <w:t>8x32</w:t>
        <w:tab/>
        <w:tab/>
        <w:tab/>
        <w:tab/>
        <w:t xml:space="preserve">22 SCDs James B Cosh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J.</w:t>
        <w:tab/>
        <w:t>The Compleat Gardener</w:t>
        <w:tab/>
        <w:tab/>
        <w:t>8x32</w:t>
        <w:tab/>
        <w:tab/>
        <w:tab/>
        <w:tab/>
        <w:t>RSCDS Third Graded Bk</w:t>
        <w:tab/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</w:rPr>
        <w:t>R.</w:t>
        <w:tab/>
        <w:t>Reel of the Royal Scots</w:t>
        <w:tab/>
        <w:tab/>
        <w:t>8x32</w:t>
        <w:tab/>
        <w:tab/>
        <w:tab/>
        <w:tab/>
        <w:t>RSCDS Leaflet No.7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S.</w:t>
        <w:tab/>
        <w:t>City of Belfast</w:t>
        <w:tab/>
        <w:tab/>
        <w:tab/>
        <w:tab/>
        <w:t>3x32</w:t>
        <w:tab/>
        <w:tab/>
        <w:t>3cpl set</w:t>
        <w:tab/>
        <w:t>RSCDS Bk 48/6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R.</w:t>
        <w:tab/>
        <w:t>Mairi’s Wedding</w:t>
        <w:tab/>
        <w:tab/>
        <w:tab/>
        <w:t>8x40</w:t>
        <w:tab/>
        <w:tab/>
        <w:tab/>
        <w:tab/>
        <w:t>22 SCDs, J Cosh</w:t>
      </w:r>
    </w:p>
    <w:p>
      <w:pPr>
        <w:pStyle w:val="Normal"/>
        <w:spacing w:before="0" w:after="200"/>
        <w:jc w:val="center"/>
        <w:rPr/>
      </w:pPr>
      <w:r>
        <w:rPr/>
        <w:drawing>
          <wp:inline distT="0" distB="9525" distL="0" distR="0">
            <wp:extent cx="1066800" cy="962025"/>
            <wp:effectExtent l="0" t="0" r="0" b="0"/>
            <wp:docPr id="1" name="Picture 2" descr="Image result for scottish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age result for scottish image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</w:rPr>
    </w:pPr>
    <w:r>
      <w:rPr>
        <w:rFonts w:ascii="Arial" w:hAnsi="Arial"/>
      </w:rPr>
      <w:t>MC and Programme Devisor Val Mitchell</w: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N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N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00679"/>
    <w:rPr>
      <w:rFonts w:ascii="Tahoma" w:hAnsi="Tahoma" w:cs="Tahoma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4257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25721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4257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25721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2572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25721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06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4e4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NZ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25721"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25721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721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25721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DF7C-5D64-4498-83C6-17E22EC1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LibreOffice/5.2.7.2$Linux_X86_64 LibreOffice_project/20m0$Build-2</Application>
  <Pages>1</Pages>
  <Words>215</Words>
  <Characters>937</Characters>
  <CharactersWithSpaces>1208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2018-04-14T01:40:00Z</dcterms:created>
  <dc:creator>Val Mitchell</dc:creator>
  <dc:description/>
  <dc:language>en-NZ</dc:language>
  <cp:lastModifiedBy>Val</cp:lastModifiedBy>
  <dcterms:modified xsi:type="dcterms:W3CDTF">2018-05-01T06:25:00Z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